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F5" w:rsidRDefault="003348F5"/>
    <w:p w:rsidR="003348F5" w:rsidRDefault="003348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1438275</wp:posOffset>
            </wp:positionH>
            <wp:positionV relativeFrom="page">
              <wp:posOffset>1211580</wp:posOffset>
            </wp:positionV>
            <wp:extent cx="1893570" cy="13239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HC LOGO CMYK for print use[1203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8F5" w:rsidRDefault="00FA1E44" w:rsidP="003348F5">
      <w:pPr>
        <w:tabs>
          <w:tab w:val="left" w:pos="1080"/>
        </w:tabs>
      </w:pPr>
      <w:r>
        <w:rPr>
          <w:noProof/>
        </w:rPr>
        <w:drawing>
          <wp:inline distT="0" distB="0" distL="0" distR="0">
            <wp:extent cx="4521200" cy="847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8F5" w:rsidRPr="003348F5" w:rsidRDefault="003348F5" w:rsidP="003348F5"/>
    <w:p w:rsidR="003348F5" w:rsidRPr="003348F5" w:rsidRDefault="003348F5" w:rsidP="003348F5"/>
    <w:p w:rsidR="003348F5" w:rsidRDefault="003348F5" w:rsidP="003348F5"/>
    <w:p w:rsidR="003348F5" w:rsidRPr="00113BA4" w:rsidRDefault="003348F5" w:rsidP="003348F5">
      <w:pPr>
        <w:rPr>
          <w:sz w:val="32"/>
          <w:szCs w:val="32"/>
        </w:rPr>
      </w:pPr>
      <w:r w:rsidRPr="00113BA4">
        <w:rPr>
          <w:sz w:val="32"/>
          <w:szCs w:val="32"/>
        </w:rPr>
        <w:t xml:space="preserve">Kettering Hockey Club is delighted to announce that one of its fundraising projects this year is </w:t>
      </w:r>
      <w:r w:rsidR="00FA1E44">
        <w:rPr>
          <w:sz w:val="32"/>
          <w:szCs w:val="32"/>
        </w:rPr>
        <w:t>Wren Spinney Community Special School.</w:t>
      </w:r>
    </w:p>
    <w:p w:rsidR="000C752B" w:rsidRPr="00113BA4" w:rsidRDefault="000C752B" w:rsidP="000C752B">
      <w:pPr>
        <w:rPr>
          <w:sz w:val="32"/>
          <w:szCs w:val="32"/>
        </w:rPr>
      </w:pPr>
      <w:r>
        <w:rPr>
          <w:sz w:val="32"/>
          <w:szCs w:val="32"/>
        </w:rPr>
        <w:t xml:space="preserve">25 % </w:t>
      </w:r>
      <w:r w:rsidRPr="00113BA4">
        <w:rPr>
          <w:sz w:val="32"/>
          <w:szCs w:val="32"/>
        </w:rPr>
        <w:t xml:space="preserve">percentage of everything we raise as a club will be </w:t>
      </w:r>
      <w:r>
        <w:rPr>
          <w:sz w:val="32"/>
          <w:szCs w:val="32"/>
        </w:rPr>
        <w:t>split between our two charities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Wren Spinney School</w:t>
      </w:r>
      <w:r>
        <w:rPr>
          <w:sz w:val="32"/>
          <w:szCs w:val="32"/>
        </w:rPr>
        <w:t xml:space="preserve"> and</w:t>
      </w:r>
      <w:r w:rsidRPr="00113BA4">
        <w:rPr>
          <w:sz w:val="32"/>
          <w:szCs w:val="32"/>
        </w:rPr>
        <w:t xml:space="preserve"> Johnny’s Happy Place</w:t>
      </w:r>
      <w:r>
        <w:rPr>
          <w:sz w:val="32"/>
          <w:szCs w:val="32"/>
        </w:rPr>
        <w:t xml:space="preserve"> </w:t>
      </w:r>
      <w:r w:rsidRPr="00113BA4">
        <w:rPr>
          <w:sz w:val="32"/>
          <w:szCs w:val="32"/>
        </w:rPr>
        <w:t>at the end of the season.</w:t>
      </w:r>
      <w:r>
        <w:rPr>
          <w:sz w:val="32"/>
          <w:szCs w:val="32"/>
        </w:rPr>
        <w:t xml:space="preserve"> It would be great to be able to buy some sports equipment for Wren Spinney.</w:t>
      </w:r>
      <w:bookmarkStart w:id="0" w:name="_GoBack"/>
      <w:bookmarkEnd w:id="0"/>
    </w:p>
    <w:p w:rsidR="00FA1E44" w:rsidRPr="00FA1E44" w:rsidRDefault="00FA1E44" w:rsidP="003348F5">
      <w:pPr>
        <w:rPr>
          <w:rFonts w:cstheme="minorHAnsi"/>
          <w:sz w:val="32"/>
          <w:szCs w:val="32"/>
        </w:rPr>
      </w:pPr>
      <w:r w:rsidRPr="00FA1E44">
        <w:rPr>
          <w:rFonts w:cstheme="minorHAnsi"/>
          <w:sz w:val="32"/>
          <w:szCs w:val="32"/>
        </w:rPr>
        <w:t xml:space="preserve">Wren Spinney is a Community Special School meeting the educational needs of up to 60 pupils with Severe, Profound and Multiple Learning Difficulties, Autism, Visual Impairment, and Multi-Sensory Impairment from 11-18+ years of age. </w:t>
      </w:r>
    </w:p>
    <w:p w:rsidR="00113BA4" w:rsidRPr="00113BA4" w:rsidRDefault="00113BA4" w:rsidP="003348F5">
      <w:pPr>
        <w:rPr>
          <w:sz w:val="32"/>
          <w:szCs w:val="32"/>
        </w:rPr>
      </w:pPr>
      <w:r>
        <w:rPr>
          <w:sz w:val="32"/>
          <w:szCs w:val="32"/>
        </w:rPr>
        <w:t xml:space="preserve">For more details check out </w:t>
      </w:r>
      <w:r w:rsidR="004F032A" w:rsidRPr="004F032A">
        <w:rPr>
          <w:color w:val="1F3864" w:themeColor="accent1" w:themeShade="80"/>
          <w:sz w:val="32"/>
          <w:szCs w:val="32"/>
        </w:rPr>
        <w:t>www.wrenspinney.northants.sch.uk</w:t>
      </w:r>
    </w:p>
    <w:sectPr w:rsidR="00113BA4" w:rsidRPr="00113BA4" w:rsidSect="003348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F5"/>
    <w:rsid w:val="000C752B"/>
    <w:rsid w:val="00113BA4"/>
    <w:rsid w:val="003348F5"/>
    <w:rsid w:val="004F032A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D9DE"/>
  <w15:chartTrackingRefBased/>
  <w15:docId w15:val="{6EC4AE9A-2E7C-47A7-A66F-B83946C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13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Copper Gallery</dc:creator>
  <cp:keywords/>
  <dc:description/>
  <cp:lastModifiedBy>The Copper Gallery</cp:lastModifiedBy>
  <cp:revision>3</cp:revision>
  <dcterms:created xsi:type="dcterms:W3CDTF">2017-09-11T15:25:00Z</dcterms:created>
  <dcterms:modified xsi:type="dcterms:W3CDTF">2017-09-13T13:45:00Z</dcterms:modified>
</cp:coreProperties>
</file>